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EFFE" w14:textId="77777777" w:rsidR="00084A65" w:rsidRPr="00CF491C" w:rsidRDefault="00084A65" w:rsidP="00CF491C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 w:rsidRPr="00CF491C">
        <w:rPr>
          <w:rFonts w:ascii="Courier New" w:hAnsi="Courier New" w:cs="Courier New"/>
          <w:sz w:val="20"/>
          <w:szCs w:val="20"/>
        </w:rPr>
        <w:t>П с к о в с к а я   о б л а с т ь</w:t>
      </w:r>
    </w:p>
    <w:p w14:paraId="65DCA12A" w14:textId="77777777" w:rsidR="00084A65" w:rsidRPr="00840F40" w:rsidRDefault="00084A65" w:rsidP="00CF4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1FA372" w14:textId="77777777" w:rsidR="00084A65" w:rsidRPr="00840F40" w:rsidRDefault="00084A65" w:rsidP="00CF49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0F40">
        <w:rPr>
          <w:rFonts w:ascii="Times New Roman" w:hAnsi="Times New Roman" w:cs="Times New Roman"/>
          <w:sz w:val="28"/>
          <w:szCs w:val="28"/>
        </w:rPr>
        <w:t>АДМИНИСТРАЦИЯ  ОСТРОВСКОГО</w:t>
      </w:r>
      <w:proofErr w:type="gramEnd"/>
      <w:r w:rsidRPr="00840F40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14:paraId="44CE3F6E" w14:textId="77777777" w:rsidR="00084A65" w:rsidRPr="00CF491C" w:rsidRDefault="00084A65" w:rsidP="00CF491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76431D5" w14:textId="77777777" w:rsidR="00084A65" w:rsidRPr="00CF491C" w:rsidRDefault="00542AAA" w:rsidP="00CF491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491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19D88E2D" w14:textId="77777777" w:rsidR="00084A65" w:rsidRPr="00840F40" w:rsidRDefault="00084A65" w:rsidP="0084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D30700" w14:textId="77777777" w:rsidR="00084A65" w:rsidRPr="00840F40" w:rsidRDefault="00084A65" w:rsidP="0084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C05CBE" w14:textId="5695F40E" w:rsidR="00084A65" w:rsidRPr="00D13A03" w:rsidRDefault="00D13A03" w:rsidP="00840F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13A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4A65" w:rsidRPr="00D13A0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977F7" w:rsidRPr="00D13A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4B00" w:rsidRPr="00D13A03">
        <w:rPr>
          <w:rFonts w:ascii="Times New Roman" w:hAnsi="Times New Roman" w:cs="Times New Roman"/>
          <w:sz w:val="28"/>
          <w:szCs w:val="28"/>
          <w:u w:val="single"/>
        </w:rPr>
        <w:t>06.04</w:t>
      </w:r>
      <w:r w:rsidR="006977F7" w:rsidRPr="00D13A03">
        <w:rPr>
          <w:rFonts w:ascii="Times New Roman" w:hAnsi="Times New Roman" w:cs="Times New Roman"/>
          <w:sz w:val="28"/>
          <w:szCs w:val="28"/>
          <w:u w:val="single"/>
        </w:rPr>
        <w:t>.2020</w:t>
      </w:r>
      <w:proofErr w:type="gramEnd"/>
      <w:r w:rsidR="002A20C6" w:rsidRPr="00D13A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A65" w:rsidRPr="00D13A03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A20C6" w:rsidRPr="00D13A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4B00" w:rsidRPr="00D13A03">
        <w:rPr>
          <w:rFonts w:ascii="Times New Roman" w:hAnsi="Times New Roman" w:cs="Times New Roman"/>
          <w:sz w:val="28"/>
          <w:szCs w:val="28"/>
          <w:u w:val="single"/>
        </w:rPr>
        <w:t>219</w:t>
      </w:r>
    </w:p>
    <w:p w14:paraId="7BB2EBBE" w14:textId="77777777" w:rsidR="00084A65" w:rsidRPr="00840F40" w:rsidRDefault="00084A65" w:rsidP="00840F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5"/>
      </w:tblGrid>
      <w:tr w:rsidR="00084A65" w:rsidRPr="00840F40" w14:paraId="2AC015B8" w14:textId="77777777" w:rsidTr="00AF0F52">
        <w:trPr>
          <w:trHeight w:val="126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14:paraId="7C8213E4" w14:textId="5115DED4" w:rsidR="00B20423" w:rsidRDefault="00B20423" w:rsidP="002A2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14:paraId="70142D2C" w14:textId="77777777" w:rsidR="00B20423" w:rsidRDefault="00B20423" w:rsidP="002A2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Островского района от</w:t>
            </w:r>
          </w:p>
          <w:p w14:paraId="1A0AC8A5" w14:textId="36D30E90" w:rsidR="00084A65" w:rsidRPr="00840F40" w:rsidRDefault="00B20423" w:rsidP="002A2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 №</w:t>
            </w:r>
            <w:r w:rsidR="008D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 «</w:t>
            </w:r>
            <w:proofErr w:type="gramStart"/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42AAA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 мерах</w:t>
            </w:r>
            <w:proofErr w:type="gramEnd"/>
            <w:r w:rsidR="00542AAA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</w:t>
            </w:r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>распространени</w:t>
            </w:r>
            <w:r w:rsidR="00542AAA" w:rsidRPr="00840F4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 новой </w:t>
            </w:r>
            <w:proofErr w:type="spellStart"/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="00542AAA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  <w:proofErr w:type="spellStart"/>
            <w:r w:rsidR="00084A65" w:rsidRPr="00840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nCoV</w:t>
            </w:r>
            <w:proofErr w:type="spellEnd"/>
            <w:r w:rsidR="00542AAA" w:rsidRPr="00840F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84A65" w:rsidRPr="00840F40">
              <w:rPr>
                <w:rFonts w:ascii="Times New Roman" w:hAnsi="Times New Roman" w:cs="Times New Roman"/>
                <w:sz w:val="28"/>
                <w:szCs w:val="28"/>
              </w:rPr>
              <w:t>на территории Островского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60DFB07" w14:textId="77777777" w:rsidR="00AF0F52" w:rsidRDefault="00AF0F52" w:rsidP="0084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640474" w14:textId="77777777" w:rsidR="00AF0F52" w:rsidRDefault="00AF0F52" w:rsidP="00840F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E25287" w14:textId="56C74DB8" w:rsidR="00447971" w:rsidRPr="003A7E4B" w:rsidRDefault="00AF0F52" w:rsidP="004479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1183" w:rsidRPr="00840F40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1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6 и 12 </w:t>
      </w:r>
      <w:r w:rsidR="00B41183" w:rsidRPr="00840F4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1183" w:rsidRPr="00840F40">
        <w:rPr>
          <w:rFonts w:ascii="Times New Roman" w:hAnsi="Times New Roman" w:cs="Times New Roman"/>
          <w:sz w:val="28"/>
          <w:szCs w:val="28"/>
        </w:rPr>
        <w:t xml:space="preserve"> Псковской области от 04 мая 2008 </w:t>
      </w:r>
      <w:r w:rsidR="004479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41183" w:rsidRPr="00840F40">
        <w:rPr>
          <w:rFonts w:ascii="Times New Roman" w:hAnsi="Times New Roman" w:cs="Times New Roman"/>
          <w:sz w:val="28"/>
          <w:szCs w:val="28"/>
        </w:rPr>
        <w:t xml:space="preserve">№ 762-ОЗ «О защите населения и территорий от чрезвычайных ситуаций природного и техногенного характера», </w:t>
      </w:r>
      <w:r w:rsidR="00083014">
        <w:rPr>
          <w:rFonts w:ascii="Times New Roman" w:hAnsi="Times New Roman" w:cs="Times New Roman"/>
          <w:sz w:val="28"/>
          <w:szCs w:val="28"/>
        </w:rPr>
        <w:t>указом Губернатора Псковской области от</w:t>
      </w:r>
      <w:r w:rsidR="004253CC">
        <w:rPr>
          <w:rFonts w:ascii="Times New Roman" w:hAnsi="Times New Roman" w:cs="Times New Roman"/>
          <w:sz w:val="28"/>
          <w:szCs w:val="28"/>
        </w:rPr>
        <w:t xml:space="preserve"> 03.04.2020 № 40</w:t>
      </w:r>
      <w:r w:rsidR="00083014">
        <w:rPr>
          <w:rFonts w:ascii="Times New Roman" w:hAnsi="Times New Roman" w:cs="Times New Roman"/>
          <w:sz w:val="28"/>
          <w:szCs w:val="28"/>
        </w:rPr>
        <w:t xml:space="preserve">-УГ, </w:t>
      </w:r>
      <w:r w:rsidR="0044797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соответствии со стат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ьей 11 Федерального закона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от 21 декабря 1994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68-ФЗ «О защите населения и территорий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от чрезвычайных ситуаций природного и техногенного характера», </w:t>
      </w:r>
      <w:hyperlink r:id="rId5" w:history="1">
        <w:r w:rsidR="00447971" w:rsidRPr="004253CC">
          <w:rPr>
            <w:rFonts w:ascii="Times New Roman" w:eastAsia="Times New Roman" w:hAnsi="Times New Roman" w:cs="Times New Roman"/>
            <w:sz w:val="30"/>
            <w:szCs w:val="30"/>
          </w:rPr>
          <w:t>статьями 6</w:t>
        </w:r>
      </w:hyperlink>
      <w:r w:rsidR="00447971" w:rsidRPr="004253C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hyperlink r:id="rId6" w:history="1">
        <w:r w:rsidR="00447971" w:rsidRPr="004253CC">
          <w:rPr>
            <w:rFonts w:ascii="Times New Roman" w:eastAsia="Times New Roman" w:hAnsi="Times New Roman" w:cs="Times New Roman"/>
            <w:sz w:val="30"/>
            <w:szCs w:val="30"/>
          </w:rPr>
          <w:t>31</w:t>
        </w:r>
      </w:hyperlink>
      <w:r w:rsidR="00447971" w:rsidRPr="004253CC">
        <w:rPr>
          <w:rFonts w:ascii="Times New Roman" w:eastAsia="Times New Roman" w:hAnsi="Times New Roman" w:cs="Times New Roman"/>
          <w:sz w:val="30"/>
          <w:szCs w:val="30"/>
        </w:rPr>
        <w:t xml:space="preserve"> Федерального закона от 30 марта 1999 г</w:t>
      </w:r>
      <w:r w:rsidR="00447971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</w:rPr>
        <w:t xml:space="preserve"> № 52-ФЗ «О санитарно-эпидемиологическом благополучии населения», 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Указом Президента Российской Федерации от 25 марта 2020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206 «Об объявлении в Российской Федерации нерабочих дней», Указом Президента Российской Федерации от 02 апреля 2020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«О мерах по обеспечению санитарно-эпидемиологического благополучия населения на территор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ии Российской Федерации в связи 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с распространением новой </w:t>
      </w:r>
      <w:proofErr w:type="spellStart"/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val="en-US" w:eastAsia="ar-SA"/>
        </w:rPr>
        <w:t>COVID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-19)», распоряжением Правительства Российской Федерации от 27 марта 2020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762-р, поручением Председателя Правительства Российской Федерации от 26 марта 2020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ММ-П12-2363кв, статьями 6 и 12 Закона области от 04 мая 2008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762-ОЗ «О защите населения  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Нестерука А.В. от 03 апреля 2020 г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169,   на основании распоряжения Администрации области от 05 марта 2020 г. № 133-р «О введении режима повышенной готовности Псковской областной - территориальной подсистемы единой </w:t>
      </w:r>
      <w:r w:rsidR="00447971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государственной системы предупреждения и ликвидации чрезвычайных ситуаций на территории Псковской области»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</w:t>
      </w:r>
      <w:r w:rsidR="00447971" w:rsidRP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указом Губернатора Псковской области от 03.04.2020 № 40-УГ, 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руководствуясь </w:t>
      </w:r>
      <w:r w:rsidR="00447971" w:rsidRP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>ст.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447971" w:rsidRP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ст. 15, 16, 32 Устава муниципального </w:t>
      </w:r>
      <w:r w:rsidR="00447971">
        <w:rPr>
          <w:rFonts w:ascii="Times New Roman" w:eastAsia="Times New Roman" w:hAnsi="Times New Roman" w:cs="Times New Roman"/>
          <w:sz w:val="30"/>
          <w:szCs w:val="30"/>
          <w:lang w:eastAsia="ar-SA"/>
        </w:rPr>
        <w:t>образования</w:t>
      </w:r>
      <w:r w:rsidR="00447971" w:rsidRP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«Островский район», Администрация Островского района</w:t>
      </w:r>
    </w:p>
    <w:p w14:paraId="1FEC8E6F" w14:textId="77777777" w:rsidR="00D13A03" w:rsidRDefault="00D13A03" w:rsidP="00AF0F5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273588" w14:textId="51210BDE" w:rsidR="001E1086" w:rsidRDefault="001E1086" w:rsidP="0032464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14:paraId="7BD131CA" w14:textId="77777777" w:rsidR="00D13A03" w:rsidRDefault="00D13A03" w:rsidP="0032464B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A058803" w14:textId="5216167B" w:rsidR="00B20423" w:rsidRDefault="00610F9A" w:rsidP="00D13A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042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B20423" w:rsidRPr="00B20423">
        <w:rPr>
          <w:rFonts w:ascii="Times New Roman" w:hAnsi="Times New Roman" w:cs="Times New Roman"/>
          <w:sz w:val="28"/>
          <w:szCs w:val="28"/>
        </w:rPr>
        <w:t>Адми</w:t>
      </w:r>
      <w:r w:rsidR="00B20423">
        <w:rPr>
          <w:rFonts w:ascii="Times New Roman" w:hAnsi="Times New Roman" w:cs="Times New Roman"/>
          <w:sz w:val="28"/>
          <w:szCs w:val="28"/>
        </w:rPr>
        <w:t>нистрации Островского района от</w:t>
      </w:r>
      <w:r w:rsidR="008D0043">
        <w:rPr>
          <w:rFonts w:ascii="Times New Roman" w:hAnsi="Times New Roman" w:cs="Times New Roman"/>
          <w:sz w:val="28"/>
          <w:szCs w:val="28"/>
        </w:rPr>
        <w:t xml:space="preserve"> </w:t>
      </w:r>
      <w:r w:rsidR="00B20423" w:rsidRPr="00B20423">
        <w:rPr>
          <w:rFonts w:ascii="Times New Roman" w:hAnsi="Times New Roman" w:cs="Times New Roman"/>
          <w:sz w:val="28"/>
          <w:szCs w:val="28"/>
        </w:rPr>
        <w:t>16.03.2020 №</w:t>
      </w:r>
      <w:r w:rsidR="008D0043">
        <w:rPr>
          <w:rFonts w:ascii="Times New Roman" w:hAnsi="Times New Roman" w:cs="Times New Roman"/>
          <w:sz w:val="28"/>
          <w:szCs w:val="28"/>
        </w:rPr>
        <w:t xml:space="preserve"> </w:t>
      </w:r>
      <w:r w:rsidR="00B20423" w:rsidRPr="00B20423">
        <w:rPr>
          <w:rFonts w:ascii="Times New Roman" w:hAnsi="Times New Roman" w:cs="Times New Roman"/>
          <w:sz w:val="28"/>
          <w:szCs w:val="28"/>
        </w:rPr>
        <w:t xml:space="preserve">182 «О мерах по противодействию распространению новой </w:t>
      </w:r>
      <w:proofErr w:type="spellStart"/>
      <w:r w:rsidR="00B20423" w:rsidRPr="00B2042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20423" w:rsidRPr="00B20423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Островского района»</w:t>
      </w:r>
      <w:r w:rsidR="00B2042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47971">
        <w:rPr>
          <w:rFonts w:ascii="Times New Roman" w:hAnsi="Times New Roman" w:cs="Times New Roman"/>
          <w:sz w:val="28"/>
          <w:szCs w:val="28"/>
        </w:rPr>
        <w:t>.</w:t>
      </w:r>
    </w:p>
    <w:p w14:paraId="1433C298" w14:textId="3D96BDF0" w:rsidR="004253CC" w:rsidRPr="004253CC" w:rsidRDefault="00447971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>П</w:t>
      </w:r>
      <w:r w:rsidR="004253CC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>остановление</w:t>
      </w:r>
      <w:r w:rsidR="004253CC" w:rsidRPr="004253CC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изложить в следующей редакции: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13A03" w:rsidRPr="004253CC" w14:paraId="1D7FE11A" w14:textId="77777777" w:rsidTr="00D13A03">
        <w:tc>
          <w:tcPr>
            <w:tcW w:w="9634" w:type="dxa"/>
          </w:tcPr>
          <w:p w14:paraId="20BCF5BF" w14:textId="70DC8CBC" w:rsidR="00D13A03" w:rsidRPr="004253CC" w:rsidRDefault="00D13A03" w:rsidP="00D13A0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ar-SA"/>
              </w:rPr>
            </w:pPr>
            <w:r w:rsidRPr="004253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ar-SA"/>
              </w:rPr>
              <w:t>«</w:t>
            </w:r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О мерах по обеспечению санитарно-эпидемиологического благополучия </w:t>
            </w:r>
            <w:proofErr w:type="gramStart"/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населения  на</w:t>
            </w:r>
            <w:proofErr w:type="gramEnd"/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Островского района</w:t>
            </w:r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Псковской области в связи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 </w:t>
            </w:r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с распространением новой </w:t>
            </w:r>
            <w:proofErr w:type="spellStart"/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коронавирусной</w:t>
            </w:r>
            <w:proofErr w:type="spellEnd"/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инфекции (</w:t>
            </w:r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ar-SA"/>
              </w:rPr>
              <w:t>COVID</w:t>
            </w:r>
            <w:r w:rsidRPr="004253CC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-19)</w:t>
            </w:r>
            <w:r w:rsidR="008D0043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.</w:t>
            </w:r>
          </w:p>
        </w:tc>
      </w:tr>
    </w:tbl>
    <w:p w14:paraId="2E511129" w14:textId="7AA7B619" w:rsidR="004253CC" w:rsidRPr="004253CC" w:rsidRDefault="004253CC" w:rsidP="00447971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2894E15E" w14:textId="4966AA73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2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Ввести на территории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 ограничительные мероприятия (карантин) по 30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ода.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</w:p>
    <w:p w14:paraId="72969F33" w14:textId="3ECAC29D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3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На период действия ограничительных мероприятий (карантина):</w:t>
      </w:r>
    </w:p>
    <w:p w14:paraId="17664F61" w14:textId="40B95202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запретить по 30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4B000CC9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проведение публичных, спортивных, физкультурных, зрелищных, досуговых, развлекательных, культурных, выставочных, просветительских и иных подобных массовых мероприятий с очным присутствием граждан, а также оказание соответствующих услуг, в том числе в парках, скверах, торгово-развлекательных центрах,                               на аттракционах и в иных местах массового скопления людей, за исключением:</w:t>
      </w:r>
    </w:p>
    <w:p w14:paraId="5BF75EF9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проведения чрезвычайно важных и неотложных мероприятий;</w:t>
      </w:r>
    </w:p>
    <w:p w14:paraId="3C035C2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мероприятий в видеоформате;</w:t>
      </w:r>
    </w:p>
    <w:p w14:paraId="67F270D8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мероприятий, указанных в подпункте «б» подпункта 2 настоящего пункта;</w:t>
      </w:r>
    </w:p>
    <w:p w14:paraId="5AE00F45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б) курение кальянов в ресторанах, барах, кафе, в иных аналогичных объектах и в общественных местах, а также доставку на дом кальянов, предоставление кальянов в аренду, оказание услуг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кальянщиков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на дому;</w:t>
      </w:r>
    </w:p>
    <w:p w14:paraId="60B6AD1F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в) деятельность ночных клубов (дискотек), кинотеатров (кинозалов), детских игровых комнат и детских развлекательных центров, иных развлекательных и досуговых заведений;</w:t>
      </w:r>
    </w:p>
    <w:p w14:paraId="5B1C5D0B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г) деятельность плавательных бассейнов, аквапарков;</w:t>
      </w:r>
    </w:p>
    <w:p w14:paraId="6A2A6694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2) обязать граждан временно не посещать объекты (территории) религиозных организаций, за исключением: </w:t>
      </w:r>
    </w:p>
    <w:p w14:paraId="77AE381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служителей и персонала религиозных организаций;</w:t>
      </w:r>
    </w:p>
    <w:p w14:paraId="71A9F17D" w14:textId="0AC05629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 xml:space="preserve">б) Божественной литургии на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прихрамовой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территории в дни празднования Благовещения Пресвятой Богородицы (07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), Входа Господнего в Иерусалим (12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), Великого Четверга (16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), Великой Субботы (18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), Святой Пасхи (19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) с участием постоянно проживающих на территории Псковской области прихожан храма по предварительному согласованию с настоятелем храма и соблюдением дистанции не менее 2 метров;</w:t>
      </w:r>
    </w:p>
    <w:p w14:paraId="1FA2386E" w14:textId="0BADB6F1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3) приостановить по 12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2D5B9CB8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деятельность ресторанов, кафе, столовых, буфетов, баров, закусочных и иных предприятий общественного питания, за исключением:</w:t>
      </w:r>
    </w:p>
    <w:p w14:paraId="2E9800A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обслуживания на вынос без посещения гражданами помещений таких предприятий с обязательным выполнением санитарно-противоэпидемических мероприятий;</w:t>
      </w:r>
    </w:p>
    <w:p w14:paraId="185D0CC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дистанционных способов продажи товаров с доставкой на дом                и с обязательным выполнением санитарно-противоэпидемических мероприятий;</w:t>
      </w:r>
    </w:p>
    <w:p w14:paraId="44BF5A60" w14:textId="4A93829A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столовых, буфетов, кафе и иных предприятий общественного питания, осуществляющих организацию питания исключительно для работников организаций, деятельность которых не приостановлена                    в соответствии с Указом Президента Российской Федерации                                   от 02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(COVID-19)» (далее - Указ Президента Российской Федерации                        от 02 апреля 2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>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239) и настоящим постановлением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с обязательным выполнением санитарно-противоэпидемических мероприятий;</w:t>
      </w:r>
    </w:p>
    <w:p w14:paraId="7BFADDED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деятельность объектов розничной торговли, включая деятельность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связи, в том числе мобильных телефонов, планшетов, за исключением:</w:t>
      </w:r>
    </w:p>
    <w:p w14:paraId="6220D11F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аптек и аптечных пунктов с обязательным выполнением санитарно-противоэпидемических мероприятий;</w:t>
      </w:r>
    </w:p>
    <w:p w14:paraId="20036E33" w14:textId="6EACBE57" w:rsid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объектов розничной торговли, реализующих продовольственные товары и (или) непродовольственные товары первой необходимости, указанные </w:t>
      </w:r>
      <w:r w:rsidRPr="00B7263C">
        <w:rPr>
          <w:rFonts w:ascii="Times New Roman" w:eastAsia="Times New Roman" w:hAnsi="Times New Roman" w:cs="Times New Roman"/>
          <w:sz w:val="30"/>
          <w:szCs w:val="30"/>
          <w:lang w:eastAsia="ar-SA"/>
        </w:rPr>
        <w:t>в приложении № 1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 Указу губернатора Псковской области от 03.04.2020 № 40 - УГ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с обязательным выполнением санитарно-противоэпидемических мероприятий;</w:t>
      </w:r>
    </w:p>
    <w:p w14:paraId="740F1473" w14:textId="019081EF" w:rsidR="005C35AD" w:rsidRDefault="005C35AD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1FD54E92" w14:textId="77777777" w:rsidR="005C35AD" w:rsidRPr="004253CC" w:rsidRDefault="005C35AD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3EA76F7F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дистанционных способов продажи товаров с доставкой на дом                  с обязательным выполнением санитарно-противоэпидемических мероприятий;</w:t>
      </w:r>
    </w:p>
    <w:p w14:paraId="386D343A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в) деятельность салонов красоты, парикмахерских, косметических салонов,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гражданина;</w:t>
      </w:r>
    </w:p>
    <w:p w14:paraId="50796DC9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г) деятельность физкультурно-спортивных организаций, созданных Псковской областью и (или) муниципальными образованиями и осуществляющих спортивную подготовку, спортивных клубов, фитнес-клубов, фитнес-центров;</w:t>
      </w:r>
    </w:p>
    <w:p w14:paraId="5D759441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д) оказание стоматологических услуг, за исключением оказания стоматологических услуг при заболеваниях и состояниях, требующих оказания стоматологической помощи в экстренной или неотложной форме, с обязательным выполнением санитарно-противоэпидемических мероприятий;</w:t>
      </w:r>
    </w:p>
    <w:p w14:paraId="02C57276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е) проведение образовательного процесса в очной форме                               в общеобразовательных организациях, организациях дополнительного образования, профессиональных образовательных организациях;</w:t>
      </w:r>
    </w:p>
    <w:p w14:paraId="6BC4BB1B" w14:textId="718FA3AF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ж) работу дошкольных образовательных организаций,                              за исключением дежурных групп дошкольных образовательных организаций, организованных для детей работников организаций, деятельность которых не приостановлена в соответствии с Указом Президента Российской Федерации от 02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                           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>и настоящим постановлением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при условии обязательного измерения температуры тела работникам дошкольных образовательных организаций и детям, обязательного выполнения санитарно-противоэпидемических мероприятий;</w:t>
      </w:r>
    </w:p>
    <w:p w14:paraId="754AFB6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з) посещение гражданами музеев, территорий музеев-заповедников;</w:t>
      </w:r>
    </w:p>
    <w:p w14:paraId="589AEA31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и) деятельность по экскурсионному обслуживанию и проведению экскурсий туроператорами, турагентами, экскурсоводами, гидами-переводчиками, инструкторами-проводниками;</w:t>
      </w:r>
    </w:p>
    <w:p w14:paraId="4A1742ED" w14:textId="30336B11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4) обязать граждан в период по 12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796F51DD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соблюдать дистанцию до других граждан не менее 1,5 метра (социальное дистанцирование), в том числе в общественных местах                   и общественном транспорте, за исключением случаев оказания услуг              по перевозке пассажиров и багажа легковым такси;</w:t>
      </w:r>
    </w:p>
    <w:p w14:paraId="3EA48E56" w14:textId="27A75254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в возрасте старше 65 лет соблюдать режим самоизоляции                    по месту проживания (пребывания), в том числе в жилых и садовых домах. Действие настоящего подпункта не распространяется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на руководителей и сотрудников организаций и органов государственной власти, органов местного самоуправления, чье нахождение на рабочем месте является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критически важным для обеспечения их функционирования, работников медицинских организаций, а также граждан, определенных решением оперативного штаба при Администрации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 Псковской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области по недопущению завоза и распространения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инфекции, вызванной 2019-nCoV, на территории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области;</w:t>
      </w:r>
    </w:p>
    <w:p w14:paraId="49F5473E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в) ограничить передвижение несовершеннолетних без сопровождения родителей или лиц, их заменяющих;</w:t>
      </w:r>
    </w:p>
    <w:p w14:paraId="61BAF2BC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г) ограничить передвижение по территории Псковской области границами муниципального района, городского округа по месту                               их проживания (пребывания), за исключением:</w:t>
      </w:r>
    </w:p>
    <w:p w14:paraId="5BFEEEA3" w14:textId="67BFFA51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следования к месту (от места) осуществления деятельности (в том числе работы), которая не приостановлена в соответствии с Указом Президента Российской Федерации от 02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                           и настоящим указом;</w:t>
      </w:r>
    </w:p>
    <w:p w14:paraId="5E15C2F9" w14:textId="46EFE323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осуществления деятельности, связанной с передвижением                           по территории Псковской области, в случае если такое передвижение непосредственно связано с осуществлением деятельности, которая                      не приостановлена в соответствии с Указом Президента Российской Федерации от 02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и настоящим указом (в том числе оказанием транспортных услуг и услуг доставки); </w:t>
      </w:r>
    </w:p>
    <w:p w14:paraId="03E5A98C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обращения за медицинской помощью и случаев иной прямой угрозы жизни и здоровью;</w:t>
      </w:r>
    </w:p>
    <w:p w14:paraId="1CA6003B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следования к месту (от места) проживания (пребывания) членов семьи гражданина, к месту (от места) расположения находящегося                      в собственности гражданина (членов его семьи) объекта недвижимого имущества;</w:t>
      </w:r>
    </w:p>
    <w:p w14:paraId="27639CE5" w14:textId="11B82746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5) обязать граждан, прибывших после 17 мар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та 2020 </w:t>
      </w:r>
      <w:proofErr w:type="gramStart"/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>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в</w:t>
      </w:r>
      <w:proofErr w:type="gramEnd"/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Островский район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(в том числе транзитом) из стран, где зарегистрированы случаи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(COVID-19):</w:t>
      </w:r>
    </w:p>
    <w:p w14:paraId="3386BF47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незамедлительно сообщать о своем возвращении в Российскую Федерацию, о месте, датах пребывания на территориях указанных стран, контактную информацию по номеру телефона «горячей линии» Комитета по здравоохранению Псковской области 8-800-444-10-41;</w:t>
      </w:r>
    </w:p>
    <w:p w14:paraId="5364E89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обеспечить самоизоляцию на дому на срок 14 дней со дня возвращения в Российскую Федерацию;</w:t>
      </w:r>
    </w:p>
    <w:p w14:paraId="613B2AD0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в) при появлении первых респираторных симптомов незамедлительно обратиться за медицинской помощью с вызовом медицинского работника на дом без посещения медицинских организаций;</w:t>
      </w:r>
    </w:p>
    <w:p w14:paraId="35E65E7B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г) соблюдать постановления санитарных врачей о нахождении в режиме изоляции на дому, а также постановления Главного государственного санитарного врача Российской Федерации, касающиеся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 xml:space="preserve">мер по снижению рисков распространения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(COVID-19);</w:t>
      </w:r>
    </w:p>
    <w:p w14:paraId="61C36441" w14:textId="5A360569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6) обязать работодателей, осуществляющих деятельность                          на территории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области:</w:t>
      </w:r>
    </w:p>
    <w:p w14:paraId="1FEA0E1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оказывать содействие работникам из числа граждан, указанных                      в подпункте 5 настоящего пункта, в обеспечении режима самоизоляции;</w:t>
      </w:r>
    </w:p>
    <w:p w14:paraId="712A9710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оказывать содействие работникам из числа граждан, указанных                      в подпункте «б» подпункта 4 пункта 2 настоящего указа, в обеспечении режима самоизоляции, в том числе путем предоставления отпуска или работы на дому;</w:t>
      </w:r>
    </w:p>
    <w:p w14:paraId="09F22871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в) не допускать на рабочее место и (или) территорию организации работников из числа граждан, в отношении которых приняты постановления санитарных врачей о нахождении в режиме изоляции на дому;</w:t>
      </w:r>
    </w:p>
    <w:p w14:paraId="2A06329F" w14:textId="657A73CB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г) воздержаться от направления работников в служебные командировки на территории других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муниципальных образований Псковской области,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субъектов Российской Федерации и за пределы Российской Федерации;</w:t>
      </w:r>
    </w:p>
    <w:p w14:paraId="4AD0C0BF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д) активизировать внедрение дистанционных способов проведения собраний, совещаний и решения различных вопросов деятельности;</w:t>
      </w:r>
    </w:p>
    <w:p w14:paraId="457F4810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е) выполнять санитарно-противоэпидемические мероприятия;</w:t>
      </w:r>
    </w:p>
    <w:p w14:paraId="3EFC5E2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7) владельцам торгово-развлекательных центров не допускать несовершеннолетних без сопровождения родителей или лиц, их заменяющих, в торгово-развлекательные центры;</w:t>
      </w:r>
    </w:p>
    <w:p w14:paraId="72B433C3" w14:textId="25B92D1B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8) организациям, индивидуальным предпринимателям, осуществляющим розничную торговлю на территории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области, за исключением аптек и аптечных пунктов, установить время посещения объектов розничной торговли с 9:00 до 11:00 только для граждан в возрасте старше 60 лет;</w:t>
      </w:r>
    </w:p>
    <w:p w14:paraId="51DE75F1" w14:textId="440405D5" w:rsidR="00447971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9) управляющим организациям не реже двух раз в день проводить                      в многоквартирных домах с применением дезинфицирующих средств влажную уборку мест общего пользования, в том числе лифтовых кабин, домофонов, дверных ручек, мусоропроводов и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мусоросборных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камер, перил лестниц.</w:t>
      </w:r>
    </w:p>
    <w:p w14:paraId="61DEF042" w14:textId="1714F773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4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Пансионатам, домам отдыха, базам отдыха, туристическим базам, кемпингам, санаторно-курортным организациям (санаториям), санаторно-оздоровительным детским лагерям круглогодичного действия, гостиницам, осуществляющим деятельность на территории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области:</w:t>
      </w:r>
    </w:p>
    <w:p w14:paraId="40B406EB" w14:textId="5FCEDAA2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временно приостановить по 01 июня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бронирование мест, прием и размещение граждан в пансионатах, домах отдыха, базах отдыха, туристических базах, кемпингах, санаторно-курортных организациях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(санаториях), санаторно-оздоровительных детских лагерях круглогодичного действия, гостиницах, за исключением лиц, находящихся в служебных командировках или служебных поездках;</w:t>
      </w:r>
    </w:p>
    <w:p w14:paraId="557A3146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2) в отношении лиц, уже проживающих в указанных организациях:</w:t>
      </w:r>
    </w:p>
    <w:p w14:paraId="4BC12458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обеспечить условия для их самоизоляции и проведение необходимых санитарно-противоэпидемических мероприятий                           до окончания срока их проживания без возможности его продления;</w:t>
      </w:r>
    </w:p>
    <w:p w14:paraId="13299D02" w14:textId="3E7906BB" w:rsidR="00447971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организовать их питание непосредственно в зданиях проживания данных лиц в соответствии с разъяснениями Роспотребнадзора.</w:t>
      </w:r>
    </w:p>
    <w:p w14:paraId="3F0261F1" w14:textId="4C7D2C0A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5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Действие ограничительных и иных мероприятий, предусмотренных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пунктами 2 и 3 настоящего постановления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 направленных                        на обеспечение санитарно-эпидемиологического благополучия населения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области, распространяется на всю территорию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области.</w:t>
      </w:r>
    </w:p>
    <w:p w14:paraId="59742926" w14:textId="5C999144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6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Дополнительный перечень организаций, на которые                              не распространяется действие пункта 1 Указа Президента Российской Федерации от 02 апреля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239, утверждается постановлением Администрации Псковской области.</w:t>
      </w:r>
    </w:p>
    <w:p w14:paraId="585B8566" w14:textId="22BB943D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7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Рекомендовать гражданам:</w:t>
      </w:r>
    </w:p>
    <w:p w14:paraId="4A1977CA" w14:textId="1E93A85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неработающим, которые имеют заболевания, указанные                               в п</w:t>
      </w:r>
      <w:r w:rsidR="003A7E4B">
        <w:rPr>
          <w:rFonts w:ascii="Times New Roman" w:eastAsia="Times New Roman" w:hAnsi="Times New Roman" w:cs="Times New Roman"/>
          <w:sz w:val="30"/>
          <w:szCs w:val="30"/>
          <w:lang w:eastAsia="ar-SA"/>
        </w:rPr>
        <w:t>риложении № 2 к настоящему постановлению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соблюдать режим самоизоляции по месту проживания (пребывания), в том числе в жилых и садовых домах;</w:t>
      </w:r>
    </w:p>
    <w:p w14:paraId="4E15632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2) в возрасте старше 60 лет посещать объекты розничной торговли, за исключением аптек и аптечных пунктов, только с 9:00 до 11:00.</w:t>
      </w:r>
    </w:p>
    <w:p w14:paraId="25891EFE" w14:textId="5EF3BD97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8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Под санитарно-противоэпидемическими мероприятиями в целях настоящего указа понимаются:</w:t>
      </w:r>
    </w:p>
    <w:p w14:paraId="1876B19F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осуществление влажной уборки помещений с использованием дезинфицирующих средств не реже двух раз в течение суток;</w:t>
      </w:r>
    </w:p>
    <w:p w14:paraId="1C88CED8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2) регулярное проветривание помещений;</w:t>
      </w:r>
    </w:p>
    <w:p w14:paraId="47740325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3) использование работниками масок и перчаток;</w:t>
      </w:r>
    </w:p>
    <w:p w14:paraId="48A971A4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4) осуществление дезинфекции оборудования, поверхностей мебели и инвентаря;</w:t>
      </w:r>
    </w:p>
    <w:p w14:paraId="27797A3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5) обработка рук работников и посетителей дезинфицирующими средствами;</w:t>
      </w:r>
    </w:p>
    <w:p w14:paraId="7A518CED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6) ежедневное измерение температуры тела работникам на рабочих местах с обязательным отстранением от нахождения на рабочем месте граждан с повышенной температурой тела;</w:t>
      </w:r>
    </w:p>
    <w:p w14:paraId="25986C37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7) обеспечение органами государственной власти, органами местного самоуправления, организациями и индивидуальными предпринимателями, деятельность которых связана с совместным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пребыванием граждан, соблюдения гражданами (в том числе работниками) дистанции до других граждан не менее 1,5 метра (социальное дистанцирование),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14:paraId="637C473B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8) нанесение в торговых залах аптек, аптечных пунктов, объектов розничной торговли специальной разметки, обеспечивающей соблюдение гражданами дистанции до других граждан не менее 1,5 метра (социальное дистанцирование);</w:t>
      </w:r>
    </w:p>
    <w:p w14:paraId="31C586B0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9) осуществление иных санитарно-противоэпидемических (профилактических) мероприятий, предусмотренных государственными санитарно-эпидемиологическими правилами и гигиеническими нормативами, иными нормативными правовыми актами Российской Федерации.</w:t>
      </w:r>
    </w:p>
    <w:p w14:paraId="01CCE921" w14:textId="40AA1755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9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Приостановить до 01 мая 2020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назначение органами исполнительной власти</w:t>
      </w:r>
      <w:r w:rsid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 проверок юридических лиц и индивидуальных предпринимателей, в отношении которых применяются положения Федерального закона от 26 декабря 2008 г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возникновение угрозы причинения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14:paraId="2D184CA3" w14:textId="4C1E3EA0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10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  <w:r w:rsidR="00D13A0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Рекомендовать главному врачу ГБУЗ «Островская межрайонная больница» Богачевой И.М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.:</w:t>
      </w:r>
    </w:p>
    <w:p w14:paraId="1840E528" w14:textId="3F65360A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организовать работу медицинских организаций в соответствии               с приказом Министерства здравоохранения Российской Федерации                      от 19 марта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(COVID-19)»;</w:t>
      </w:r>
    </w:p>
    <w:p w14:paraId="0CA3F525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2) обеспечить готовность медицинских организаций к приему и оперативному оказанию медицинской помощи больным с респираторными симптомами и внебольничной пневмонией; </w:t>
      </w:r>
    </w:p>
    <w:p w14:paraId="0900361B" w14:textId="2210E362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3) совместно с </w:t>
      </w:r>
      <w:r w:rsidR="00E40CBB" w:rsidRP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начальник</w:t>
      </w:r>
      <w:r w:rsid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ом</w:t>
      </w:r>
      <w:r w:rsidR="00E40CBB" w:rsidRP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ТО ТУ Роспотребнадзора по Псковской области в Островском районе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обеспечить организацию проведения лабораторных исследований на новую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коронавирусную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инфекцию (COVID-19);</w:t>
      </w:r>
    </w:p>
    <w:p w14:paraId="68285CFC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4) организовать работу амбулаторно-поликлинических подразделений с приоритетом оказания медицинской помощи пациентам на дому;</w:t>
      </w:r>
    </w:p>
    <w:p w14:paraId="6F840BB5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5) обеспечить оказание первичной медико-санитарной помощи              в неотложной форме, скорой, в том числе скорой специализированной, медицинской помощи и специализированной медицинской помощи                       в экстренной и неотложной формах;</w:t>
      </w:r>
    </w:p>
    <w:p w14:paraId="37C208A1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6) обеспечить перепрофилирование коечного фонда медицинских организаций, перераспределение и дислокацию медицинского персонала, мобилизовав медицинских работников преимущественно в медицинские организации, оказывающие помощь пациентам с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инфекцией (COVID-19);</w:t>
      </w:r>
    </w:p>
    <w:p w14:paraId="29D1D54B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7) обеспечить соблюдение маршрутизации при </w:t>
      </w:r>
      <w:proofErr w:type="gram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оказании  первичной</w:t>
      </w:r>
      <w:proofErr w:type="gram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медико-санитарной, скорой и специализированной медицинской помощи пациентам с внебольничными пневмониями и респираторными симптомами, в том числе с подозрением на новую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коронавирусную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инфекцию (COVID-19);</w:t>
      </w:r>
    </w:p>
    <w:p w14:paraId="71F058B0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8) обеспечить наличие в медицинских организациях неснижаемого двухнедельного запаса препаратов для экстренной профилактики                          и лечения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(COVID-19), дезинфицирующих средств и средств индивидуальной защиты (медицинские маски, перчатки, бахилы);</w:t>
      </w:r>
    </w:p>
    <w:p w14:paraId="2C874BDA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9) обеспечить выполнение и контроль за выполнением медицинскими организациями постановлений Главного государственного санитарного врача Российской Федерации, касающихся мер по снижению рисков распространения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(COVID-19). </w:t>
      </w:r>
    </w:p>
    <w:p w14:paraId="09EE5EF2" w14:textId="48944876" w:rsidR="004253CC" w:rsidRPr="004253CC" w:rsidRDefault="00E40CB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Н</w:t>
      </w:r>
      <w:r w:rsidRP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у</w:t>
      </w:r>
      <w:r w:rsidRP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ИОМС Управление образования Островского района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Григорьеву А.А.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18BD1CF1" w14:textId="1E3A5002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организовать на период по 12 апреля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2A0C17C7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осуществление образовательного процесса в дистанционной форме обучения в общеобразовательных организациях, организациях дополнительного образования, профессиональных образовательных организациях;</w:t>
      </w:r>
    </w:p>
    <w:p w14:paraId="2CF8F90C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работу дежурных групп в:</w:t>
      </w:r>
    </w:p>
    <w:p w14:paraId="66770D56" w14:textId="6D125EDD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дошкольных образовательных организациях для детей работников организаций, деятельность которых не приостановлена в соответствии                    с Указом Президента Российской Федерации от 02 апреля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и настоящим указом;</w:t>
      </w:r>
    </w:p>
    <w:p w14:paraId="00477D21" w14:textId="5B09A283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общеобразовательных организациях для присмотра и ухода                   за обучающимися 1 - 4 классов из числа детей работников организаций, деятельность которых не приостановлена в соответствии с Указом Президента Российской Федерации от 02 апреля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239 и 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настоящим указом;</w:t>
      </w:r>
    </w:p>
    <w:p w14:paraId="51980925" w14:textId="1EABD1FD" w:rsidR="004253CC" w:rsidRPr="004253CC" w:rsidRDefault="00E40CB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2)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в связи с введением настоящим постановлением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ограничительных мероприятий (карантина) организовать обеспечение продуктовыми наборами на сумму 1500 руб. обучающихся общеобразовательных организаций из числа детей с ограниченными возможностями здоровья и детей из малообеспеченных семей. </w:t>
      </w:r>
    </w:p>
    <w:p w14:paraId="50A3A616" w14:textId="2D2EA878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2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Рекомендовать</w:t>
      </w:r>
      <w:r w:rsidR="00E40CBB" w:rsidRPr="00E40CBB">
        <w:t xml:space="preserve"> </w:t>
      </w:r>
      <w:r w:rsid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д</w:t>
      </w:r>
      <w:r w:rsidR="00E40CBB" w:rsidRP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>иректор ГКУ социального обслуживания ПО «Центр социального обслуживания Островского района</w:t>
      </w:r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» Филипповой </w:t>
      </w:r>
      <w:proofErr w:type="gramStart"/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>Н.В.</w:t>
      </w:r>
      <w:r w:rsidR="00E40CB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  <w:proofErr w:type="gramEnd"/>
    </w:p>
    <w:p w14:paraId="31277375" w14:textId="014DB138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на период по 12 апреля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518524B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а) организовать проведение санитарно-противоэпидемических мероприятий в помещениях, предназначенных для приема граждан, обратившихся за предоставлением социальных услуг, и для круглосуточного пребывания получателей социальных услуг;</w:t>
      </w:r>
    </w:p>
    <w:p w14:paraId="7BDDAEA8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б) прекратить доступ посетителей к лицам, находящимся                                в учреждениях социального обслуживания стационарного типа;</w:t>
      </w:r>
    </w:p>
    <w:p w14:paraId="028255C0" w14:textId="4DB25329" w:rsidR="004253CC" w:rsidRPr="004253CC" w:rsidRDefault="00241DD5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2)  в связи с введением настоящим постановлением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ограничительных мероприятий (карантина) обеспечить предоставление дополнительных мер поддержки малоимущим одиноко проживающим гражданам в возрасте старше 65 лет в размере 3000 руб., малообеспеченным семьям и иным гражданам, оказавшимся в трудной жизненной ситуации, в размере 5000 руб.;</w:t>
      </w:r>
    </w:p>
    <w:p w14:paraId="5D205DD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3) совместно с некоммерческими организациями в связи                                с введением настоящим указом ограничительных мероприятий (карантина) организовать обеспечение продуктовыми наборами малоимущих одиноко проживающих граждан, малообеспеченных семей.</w:t>
      </w:r>
    </w:p>
    <w:p w14:paraId="3DBC2E8A" w14:textId="48546E24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3</w:t>
      </w:r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Директору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М</w:t>
      </w:r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>БУК Центр культуры «Юбилейный»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Никифоровой Н.Ю. 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с привлечением волонтеров обеспечить:</w:t>
      </w:r>
    </w:p>
    <w:p w14:paraId="7752282A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оперативное взаимодействие с гражданами, соблюдающими режим самоизоляции в соответствии с подпунктом «б» подпункта 4 пункта 2, подпунктом 1 пункта 6 настоящего указа;</w:t>
      </w:r>
    </w:p>
    <w:p w14:paraId="25DBD0C4" w14:textId="75E0544E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2) доставку гражданам, соблюдающим режим самоизоляции              в соответствии с подпунктом «б» подпункта 4 пункта 2, подпун</w:t>
      </w:r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>ктом 1 пункта 6 настоящего постановления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, лекарственных препаратов, продовольственных товаров, а также непродовольственных товаров первой необходимости, указанных </w:t>
      </w:r>
      <w:r w:rsidRPr="00B7263C">
        <w:rPr>
          <w:rFonts w:ascii="Times New Roman" w:eastAsia="Times New Roman" w:hAnsi="Times New Roman" w:cs="Times New Roman"/>
          <w:sz w:val="30"/>
          <w:szCs w:val="30"/>
          <w:lang w:eastAsia="ar-SA"/>
        </w:rPr>
        <w:t>в п</w:t>
      </w:r>
      <w:r w:rsidR="00241DD5" w:rsidRPr="00B7263C">
        <w:rPr>
          <w:rFonts w:ascii="Times New Roman" w:eastAsia="Times New Roman" w:hAnsi="Times New Roman" w:cs="Times New Roman"/>
          <w:sz w:val="30"/>
          <w:szCs w:val="30"/>
          <w:lang w:eastAsia="ar-SA"/>
        </w:rPr>
        <w:t>риложении № 1</w:t>
      </w:r>
      <w:r w:rsidR="00F93B6B" w:rsidRPr="00B7263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к</w:t>
      </w:r>
      <w:r w:rsidR="00F93B6B" w:rsidRP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Указу губернатора Псковской области от 03.04.2020 № 40 - УГ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;</w:t>
      </w:r>
    </w:p>
    <w:p w14:paraId="7CE4AC44" w14:textId="16F4AA3D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3) информирование граждан, соблюдающих режим самоизоляции    в соответствии с подпунктом «б» подпункта 4 пункта 2, подпун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>ктом 1 пункта 6 настоящего по</w:t>
      </w:r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>становления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о необходимости соблюдения режима самоизоляции и возможности получения помощи в соответствии                              с настоящим пунктом;</w:t>
      </w:r>
    </w:p>
    <w:p w14:paraId="6BB1AE54" w14:textId="37C0A10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4) для граждан, соблюдающих режим самоизоляции в соответствии с подпунктом «б» подпункта 4 пункта 2, подпун</w:t>
      </w:r>
      <w:r w:rsidR="00241DD5">
        <w:rPr>
          <w:rFonts w:ascii="Times New Roman" w:eastAsia="Times New Roman" w:hAnsi="Times New Roman" w:cs="Times New Roman"/>
          <w:sz w:val="30"/>
          <w:szCs w:val="30"/>
          <w:lang w:eastAsia="ar-SA"/>
        </w:rPr>
        <w:t>ктом 1 пункта 6 настоящего постановления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оплату услуг сотовой связи, ремонт сотовых телефонов.</w:t>
      </w:r>
    </w:p>
    <w:p w14:paraId="1A79AFA6" w14:textId="5670F975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4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Исполняющей обязанности председателя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к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омитета по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культуре, молодежной полит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и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>ке и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спорту 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Администрации Островского района 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П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сковской области </w:t>
      </w:r>
      <w:proofErr w:type="spellStart"/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>Хажмуратовой</w:t>
      </w:r>
      <w:proofErr w:type="spellEnd"/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М.Р.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организовать приостановление проведения на территории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 официальных физкультурных мероприятий и спортивных мероприятий, предусмотренных календарным планом официальных физкультурных мероприятий и спортивных мероприятий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 на 2020 год.</w:t>
      </w:r>
    </w:p>
    <w:p w14:paraId="495432C5" w14:textId="06F2C8BA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5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Председателю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к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>омитета</w:t>
      </w:r>
      <w:r w:rsidR="006C2A28" w:rsidRP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по градостроительству, дорожному и жилищно-коммунальному </w:t>
      </w:r>
      <w:proofErr w:type="gramStart"/>
      <w:r w:rsidR="006C2A28" w:rsidRP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хозяйству 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Администрации</w:t>
      </w:r>
      <w:proofErr w:type="gramEnd"/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 Псковской области Николаевой А.А.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обеспечить:</w:t>
      </w:r>
    </w:p>
    <w:p w14:paraId="3E2C83A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1) бесперебойную работу организаций по предоставлению услуг                 в сфере жилищно-коммунального хозяйства;</w:t>
      </w:r>
    </w:p>
    <w:p w14:paraId="4CC2D669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2) бесперебойную работу организаций по вывозу твердых коммунальных отходов.</w:t>
      </w:r>
    </w:p>
    <w:p w14:paraId="35F6276C" w14:textId="6B746F8B" w:rsidR="00485FB8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6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>. Управляющей делами, бухгалтерского учета и отчетности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Администрации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Псковской области </w:t>
      </w:r>
      <w:proofErr w:type="spellStart"/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Затравкиной</w:t>
      </w:r>
      <w:proofErr w:type="spellEnd"/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О.В.</w:t>
      </w:r>
      <w:r w:rsid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>:</w:t>
      </w:r>
    </w:p>
    <w:p w14:paraId="1D78608E" w14:textId="0F54661B" w:rsidR="004253CC" w:rsidRDefault="00485FB8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1)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определить численность работник</w:t>
      </w:r>
      <w:r w:rsidR="006C2A2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ов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Администрации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области, обеспечивающих на период по 30 апреля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функционирование соответственно Администрации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ковской области;</w:t>
      </w:r>
    </w:p>
    <w:p w14:paraId="54DEA015" w14:textId="1AE70B2A" w:rsidR="00485FB8" w:rsidRPr="004253CC" w:rsidRDefault="00485FB8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2) </w:t>
      </w:r>
      <w:r w:rsidRP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>обеспечить ежедневное размещение на официальном сайте Администрации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P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 в информационно-телекоммуникационной сети «Интернет» оперативной информации о ситуации с распространением новой </w:t>
      </w:r>
      <w:proofErr w:type="spellStart"/>
      <w:r w:rsidRP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 на территории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P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области, предоставляемой Штабом.</w:t>
      </w:r>
    </w:p>
    <w:p w14:paraId="23B0CAA0" w14:textId="1E623124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7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  <w:r w:rsid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Первому заместителю главы Администрации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 – заместителю председателя оперативного</w:t>
      </w:r>
      <w:r w:rsidR="00485FB8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штаба при Администрации 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по недопущению завоза и распространения новой </w:t>
      </w:r>
      <w:proofErr w:type="spellStart"/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инфекции, вызванной 2019-nCoV, на территории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(далее - Штаб) Колпинской Ю.А.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ежедневно 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представлять главе Островского района доклад о ситуации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с распространением новой </w:t>
      </w:r>
      <w:proofErr w:type="spellStart"/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 на территории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Островского района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Псковской области, количестве заболевших, в том числе вновь выявленных случаях заражения инфекцией. </w:t>
      </w:r>
    </w:p>
    <w:p w14:paraId="270A25D0" w14:textId="2EF7E36E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lastRenderedPageBreak/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8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. Установить, что:</w:t>
      </w:r>
    </w:p>
    <w:p w14:paraId="51B2FFA8" w14:textId="379E54AA" w:rsidR="000C412B" w:rsidRPr="000C412B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1) распространение новой </w:t>
      </w:r>
      <w:proofErr w:type="spellStart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коронавирусной</w:t>
      </w:r>
      <w:proofErr w:type="spellEnd"/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инфекции (COVID-19) является в сложившихся условиях чрезвычайным и непредотвратимым обстоятельством, которое является обстоятельством непреодолимой силы, повлекшим введение режима повышенной готовности рас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поряжением КЧС и ПБ района от 05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марта 2020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4 «</w:t>
      </w:r>
      <w:r w:rsidR="000C412B" w:rsidRP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«О введении режима «Повыше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нная готовность» </w:t>
      </w:r>
      <w:r w:rsidR="000C412B" w:rsidRP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сил и средств Островского районного звена </w:t>
      </w:r>
    </w:p>
    <w:p w14:paraId="4B596804" w14:textId="59A9881D" w:rsidR="004253CC" w:rsidRPr="004253CC" w:rsidRDefault="000C412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Псков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ской областной подсистемы РСЧС»,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в соответствии с Федеральным законом от 21 декабря 1994 г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ода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 68-ФЗ «О защите населения и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территорий 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от чрезвычайных ситуаций природного и техногенного характера»;</w:t>
      </w:r>
    </w:p>
    <w:p w14:paraId="3FF837EC" w14:textId="5BBA5350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2) меры, </w:t>
      </w:r>
      <w:r w:rsidR="000C412B">
        <w:rPr>
          <w:rFonts w:ascii="Times New Roman" w:eastAsia="Times New Roman" w:hAnsi="Times New Roman" w:cs="Times New Roman"/>
          <w:sz w:val="30"/>
          <w:szCs w:val="30"/>
          <w:lang w:eastAsia="ar-SA"/>
        </w:rPr>
        <w:t>предусмотренные настоящим постановлением</w:t>
      </w: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, обоснованы особыми обстоятельствами и носят исключительно временный характер.</w:t>
      </w:r>
    </w:p>
    <w:p w14:paraId="2515DCAF" w14:textId="0F6A68FE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9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</w:t>
      </w:r>
      <w:r w:rsid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Постановление </w:t>
      </w:r>
      <w:r w:rsidR="00074B00" w:rsidRP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разместить на официальном сайте муниципального образования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«</w:t>
      </w:r>
      <w:r w:rsidR="00074B00" w:rsidRP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>Островский район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>»</w:t>
      </w:r>
      <w:r w:rsidR="00074B00" w:rsidRP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</w:p>
    <w:p w14:paraId="7FB62AA5" w14:textId="15B8693D" w:rsidR="004253CC" w:rsidRPr="004253CC" w:rsidRDefault="00610F9A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20</w:t>
      </w:r>
      <w:r w:rsidR="00F93B6B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Контроль</w:t>
      </w:r>
      <w:r w:rsid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за исполнением настоящего постановления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оставляю за собой.</w:t>
      </w:r>
    </w:p>
    <w:p w14:paraId="0A8EFB9F" w14:textId="3A36CBEC" w:rsidR="004253CC" w:rsidRPr="004253CC" w:rsidRDefault="00F93B6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2</w:t>
      </w:r>
      <w:r w:rsidR="00610F9A">
        <w:rPr>
          <w:rFonts w:ascii="Times New Roman" w:eastAsia="Times New Roman" w:hAnsi="Times New Roman" w:cs="Times New Roman"/>
          <w:sz w:val="30"/>
          <w:szCs w:val="30"/>
          <w:lang w:eastAsia="ar-SA"/>
        </w:rPr>
        <w:t>1</w:t>
      </w:r>
      <w:r w:rsid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>. Настоящее постановление</w:t>
      </w:r>
      <w:r w:rsidR="004253CC"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вступает в силу с 04 апреля 2020 года.</w:t>
      </w:r>
    </w:p>
    <w:p w14:paraId="2A57CA05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04EDF1B2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273D2853" w14:textId="77777777" w:rsidR="004253CC" w:rsidRPr="004253CC" w:rsidRDefault="004253CC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7040BAE9" w14:textId="4497794A" w:rsidR="004253CC" w:rsidRDefault="004253CC" w:rsidP="008223E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253CC">
        <w:rPr>
          <w:rFonts w:ascii="Times New Roman" w:eastAsia="Times New Roman" w:hAnsi="Times New Roman" w:cs="Times New Roman"/>
          <w:sz w:val="30"/>
          <w:szCs w:val="30"/>
          <w:lang w:eastAsia="ar-SA"/>
        </w:rPr>
        <w:t>Г</w:t>
      </w:r>
      <w:r w:rsidR="00F131C1">
        <w:rPr>
          <w:rFonts w:ascii="Times New Roman" w:eastAsia="Times New Roman" w:hAnsi="Times New Roman" w:cs="Times New Roman"/>
          <w:sz w:val="30"/>
          <w:szCs w:val="30"/>
          <w:lang w:eastAsia="ar-SA"/>
        </w:rPr>
        <w:t>лава О</w:t>
      </w:r>
      <w:r w:rsid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стровского района                                         </w:t>
      </w:r>
      <w:r w:rsidR="008223E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proofErr w:type="spellStart"/>
      <w:r w:rsidR="00074B00">
        <w:rPr>
          <w:rFonts w:ascii="Times New Roman" w:eastAsia="Times New Roman" w:hAnsi="Times New Roman" w:cs="Times New Roman"/>
          <w:sz w:val="30"/>
          <w:szCs w:val="30"/>
          <w:lang w:eastAsia="ar-SA"/>
        </w:rPr>
        <w:t>Д.М.Быстров</w:t>
      </w:r>
      <w:proofErr w:type="spellEnd"/>
    </w:p>
    <w:p w14:paraId="44BD1F21" w14:textId="77777777" w:rsidR="00945F3B" w:rsidRPr="004253CC" w:rsidRDefault="00945F3B" w:rsidP="00D13A0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0829D96E" w14:textId="7EBFFD79" w:rsidR="00EC0295" w:rsidRPr="00EC0295" w:rsidRDefault="00EC0295" w:rsidP="00EC0295">
      <w:pPr>
        <w:tabs>
          <w:tab w:val="left" w:pos="4770"/>
          <w:tab w:val="left" w:pos="5310"/>
          <w:tab w:val="left" w:pos="5880"/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95">
        <w:rPr>
          <w:rFonts w:ascii="Times New Roman" w:hAnsi="Times New Roman" w:cs="Times New Roman"/>
          <w:sz w:val="28"/>
          <w:szCs w:val="28"/>
        </w:rPr>
        <w:t xml:space="preserve">Верно: заместитель </w:t>
      </w:r>
    </w:p>
    <w:p w14:paraId="48870064" w14:textId="13ADF0F9" w:rsidR="00EC0295" w:rsidRPr="00EC0295" w:rsidRDefault="00EC0295" w:rsidP="00EC0295">
      <w:pPr>
        <w:tabs>
          <w:tab w:val="left" w:pos="4770"/>
          <w:tab w:val="left" w:pos="5310"/>
          <w:tab w:val="left" w:pos="5880"/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95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EC0295">
        <w:rPr>
          <w:rFonts w:ascii="Times New Roman" w:hAnsi="Times New Roman" w:cs="Times New Roman"/>
          <w:sz w:val="28"/>
          <w:szCs w:val="28"/>
        </w:rPr>
        <w:tab/>
      </w:r>
      <w:r w:rsidRPr="00EC0295">
        <w:rPr>
          <w:rFonts w:ascii="Times New Roman" w:hAnsi="Times New Roman" w:cs="Times New Roman"/>
          <w:sz w:val="28"/>
          <w:szCs w:val="28"/>
        </w:rPr>
        <w:tab/>
      </w:r>
      <w:r w:rsidRPr="00EC0295">
        <w:rPr>
          <w:rFonts w:ascii="Times New Roman" w:hAnsi="Times New Roman" w:cs="Times New Roman"/>
          <w:sz w:val="28"/>
          <w:szCs w:val="28"/>
        </w:rPr>
        <w:tab/>
      </w:r>
      <w:r w:rsidRPr="00EC0295">
        <w:rPr>
          <w:rFonts w:ascii="Times New Roman" w:hAnsi="Times New Roman" w:cs="Times New Roman"/>
          <w:sz w:val="28"/>
          <w:szCs w:val="28"/>
        </w:rPr>
        <w:tab/>
      </w:r>
      <w:r w:rsidRPr="00EC02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295">
        <w:rPr>
          <w:rFonts w:ascii="Times New Roman" w:hAnsi="Times New Roman" w:cs="Times New Roman"/>
          <w:sz w:val="28"/>
          <w:szCs w:val="28"/>
        </w:rPr>
        <w:t>О.С.Павлова</w:t>
      </w:r>
      <w:proofErr w:type="spellEnd"/>
      <w:r w:rsidRPr="00EC0295">
        <w:rPr>
          <w:rFonts w:ascii="Times New Roman" w:hAnsi="Times New Roman" w:cs="Times New Roman"/>
          <w:sz w:val="28"/>
          <w:szCs w:val="28"/>
        </w:rPr>
        <w:tab/>
      </w:r>
    </w:p>
    <w:p w14:paraId="7E26D557" w14:textId="77777777" w:rsidR="00EC0295" w:rsidRDefault="00EC0295" w:rsidP="00EC0295">
      <w:pPr>
        <w:tabs>
          <w:tab w:val="left" w:pos="5190"/>
          <w:tab w:val="left" w:pos="5670"/>
          <w:tab w:val="left" w:pos="6210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C9F013" w14:textId="32D362B7" w:rsidR="00945F3B" w:rsidRDefault="00945F3B" w:rsidP="00D13A03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210BC094" w14:textId="77777777" w:rsidR="00945F3B" w:rsidRDefault="00945F3B" w:rsidP="00D13A03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5AE79FAB" w14:textId="77777777" w:rsidR="00945F3B" w:rsidRDefault="00945F3B" w:rsidP="00D13A03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02E53BEA" w14:textId="77777777" w:rsidR="00945F3B" w:rsidRDefault="00945F3B" w:rsidP="00D13A03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2F383CDA" w14:textId="77777777" w:rsidR="00945F3B" w:rsidRDefault="00945F3B" w:rsidP="00D13A03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4ACA2266" w14:textId="05F9AD13" w:rsidR="00945F3B" w:rsidRPr="00945F3B" w:rsidRDefault="00D13A03" w:rsidP="00945F3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</w:p>
    <w:p w14:paraId="7E4F76C6" w14:textId="77777777" w:rsidR="004253CC" w:rsidRPr="004253CC" w:rsidRDefault="004253CC" w:rsidP="004253CC">
      <w:pPr>
        <w:widowControl w:val="0"/>
        <w:suppressAutoHyphens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sectPr w:rsidR="004253CC" w:rsidRPr="004253CC" w:rsidSect="00485FB8">
      <w:pgSz w:w="11906" w:h="16838" w:code="9"/>
      <w:pgMar w:top="1134" w:right="851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0FC"/>
    <w:multiLevelType w:val="hybridMultilevel"/>
    <w:tmpl w:val="2FF080A4"/>
    <w:lvl w:ilvl="0" w:tplc="7AF45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670EE8"/>
    <w:multiLevelType w:val="hybridMultilevel"/>
    <w:tmpl w:val="227C747C"/>
    <w:lvl w:ilvl="0" w:tplc="7AF45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661DC"/>
    <w:multiLevelType w:val="hybridMultilevel"/>
    <w:tmpl w:val="14B484B2"/>
    <w:lvl w:ilvl="0" w:tplc="7AF45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65"/>
    <w:rsid w:val="00003C24"/>
    <w:rsid w:val="000127AB"/>
    <w:rsid w:val="00074B00"/>
    <w:rsid w:val="000756C9"/>
    <w:rsid w:val="00083014"/>
    <w:rsid w:val="00084A65"/>
    <w:rsid w:val="000C364E"/>
    <w:rsid w:val="000C412B"/>
    <w:rsid w:val="0011666C"/>
    <w:rsid w:val="00156D05"/>
    <w:rsid w:val="001574D8"/>
    <w:rsid w:val="001849CA"/>
    <w:rsid w:val="001C59E6"/>
    <w:rsid w:val="001E1086"/>
    <w:rsid w:val="002314AA"/>
    <w:rsid w:val="00241DD5"/>
    <w:rsid w:val="002A20C6"/>
    <w:rsid w:val="002B24D6"/>
    <w:rsid w:val="002B4012"/>
    <w:rsid w:val="002F0429"/>
    <w:rsid w:val="0032464B"/>
    <w:rsid w:val="0034625B"/>
    <w:rsid w:val="003A7E4B"/>
    <w:rsid w:val="003B37DB"/>
    <w:rsid w:val="003C217A"/>
    <w:rsid w:val="003E78E8"/>
    <w:rsid w:val="004253CC"/>
    <w:rsid w:val="00447971"/>
    <w:rsid w:val="0045709B"/>
    <w:rsid w:val="00485FB8"/>
    <w:rsid w:val="00496709"/>
    <w:rsid w:val="004A3A03"/>
    <w:rsid w:val="00540F65"/>
    <w:rsid w:val="005422AB"/>
    <w:rsid w:val="00542AAA"/>
    <w:rsid w:val="00551FE0"/>
    <w:rsid w:val="005C0F64"/>
    <w:rsid w:val="005C35AD"/>
    <w:rsid w:val="005D6174"/>
    <w:rsid w:val="005F39A8"/>
    <w:rsid w:val="00610F9A"/>
    <w:rsid w:val="00651012"/>
    <w:rsid w:val="00654309"/>
    <w:rsid w:val="0067111A"/>
    <w:rsid w:val="00695A3F"/>
    <w:rsid w:val="006977F7"/>
    <w:rsid w:val="006C2A28"/>
    <w:rsid w:val="006D767F"/>
    <w:rsid w:val="006F3311"/>
    <w:rsid w:val="006F5023"/>
    <w:rsid w:val="007B3B14"/>
    <w:rsid w:val="007C162D"/>
    <w:rsid w:val="007E1385"/>
    <w:rsid w:val="008223EA"/>
    <w:rsid w:val="00840F40"/>
    <w:rsid w:val="0089082C"/>
    <w:rsid w:val="00891EEF"/>
    <w:rsid w:val="008A0B19"/>
    <w:rsid w:val="008B3D60"/>
    <w:rsid w:val="008B3DB6"/>
    <w:rsid w:val="008C6193"/>
    <w:rsid w:val="008D0043"/>
    <w:rsid w:val="00945F3B"/>
    <w:rsid w:val="00A20351"/>
    <w:rsid w:val="00A60C09"/>
    <w:rsid w:val="00A612E8"/>
    <w:rsid w:val="00A765F0"/>
    <w:rsid w:val="00A81F66"/>
    <w:rsid w:val="00A8351B"/>
    <w:rsid w:val="00AC3E96"/>
    <w:rsid w:val="00AD7146"/>
    <w:rsid w:val="00AE2385"/>
    <w:rsid w:val="00AE5363"/>
    <w:rsid w:val="00AF0F52"/>
    <w:rsid w:val="00B20423"/>
    <w:rsid w:val="00B41183"/>
    <w:rsid w:val="00B5481E"/>
    <w:rsid w:val="00B7263C"/>
    <w:rsid w:val="00B9546F"/>
    <w:rsid w:val="00C21761"/>
    <w:rsid w:val="00C57834"/>
    <w:rsid w:val="00CD3211"/>
    <w:rsid w:val="00CE3D7C"/>
    <w:rsid w:val="00CF491C"/>
    <w:rsid w:val="00D07244"/>
    <w:rsid w:val="00D13947"/>
    <w:rsid w:val="00D13A03"/>
    <w:rsid w:val="00D16CF8"/>
    <w:rsid w:val="00DC6FCF"/>
    <w:rsid w:val="00E40CBB"/>
    <w:rsid w:val="00E72B3B"/>
    <w:rsid w:val="00EC0295"/>
    <w:rsid w:val="00ED47CA"/>
    <w:rsid w:val="00ED6F28"/>
    <w:rsid w:val="00EF0360"/>
    <w:rsid w:val="00F11FE1"/>
    <w:rsid w:val="00F131C1"/>
    <w:rsid w:val="00F6043F"/>
    <w:rsid w:val="00F74027"/>
    <w:rsid w:val="00F93B6B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247B"/>
  <w15:docId w15:val="{B59AE83D-F9C2-4E6B-B7B4-C38242B0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1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EE68E5F5B2476E16590FE3A356FC22DF8A2F67EA40976D80DC784360254FDB935B9E5ED0774F7230D46F17D7296D978B48ABA681FBF256hDF5S" TargetMode="External"/><Relationship Id="rId5" Type="http://schemas.openxmlformats.org/officeDocument/2006/relationships/hyperlink" Target="consultantplus://offline/ref=54EE68E5F5B2476E16590FE3A356FC22DF8A2F67EA40976D80DC784360254FDB935B9E5ED0774A783ED46F17D7296D978B48ABA681FBF256hDF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2020-04-09T09:01:00Z</cp:lastPrinted>
  <dcterms:created xsi:type="dcterms:W3CDTF">2020-04-09T07:55:00Z</dcterms:created>
  <dcterms:modified xsi:type="dcterms:W3CDTF">2020-04-09T09:05:00Z</dcterms:modified>
</cp:coreProperties>
</file>