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2D" w:rsidRPr="00755209" w:rsidRDefault="0082439F" w:rsidP="00824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09">
        <w:rPr>
          <w:rFonts w:ascii="Times New Roman" w:hAnsi="Times New Roman" w:cs="Times New Roman"/>
          <w:b/>
          <w:sz w:val="28"/>
          <w:szCs w:val="28"/>
        </w:rPr>
        <w:t xml:space="preserve">Государственное задание </w:t>
      </w:r>
      <w:r w:rsidR="007C4E2D" w:rsidRPr="00755209">
        <w:rPr>
          <w:rFonts w:ascii="Times New Roman" w:hAnsi="Times New Roman" w:cs="Times New Roman"/>
          <w:b/>
          <w:sz w:val="28"/>
          <w:szCs w:val="28"/>
        </w:rPr>
        <w:t xml:space="preserve"> ГКУСО Псковской области «Центр социального обслуживания Островского района»</w:t>
      </w:r>
      <w:r w:rsidRPr="00755209">
        <w:rPr>
          <w:rFonts w:ascii="Times New Roman" w:hAnsi="Times New Roman" w:cs="Times New Roman"/>
          <w:b/>
          <w:sz w:val="28"/>
          <w:szCs w:val="28"/>
        </w:rPr>
        <w:t xml:space="preserve"> на 2022 год </w:t>
      </w:r>
      <w:r w:rsidR="007C4E2D" w:rsidRPr="00755209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7552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2439F" w:rsidRDefault="007C4E2D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обслуженных </w:t>
      </w:r>
      <w:r w:rsidR="0082439F">
        <w:rPr>
          <w:rFonts w:ascii="Times New Roman" w:hAnsi="Times New Roman" w:cs="Times New Roman"/>
          <w:sz w:val="28"/>
          <w:szCs w:val="28"/>
        </w:rPr>
        <w:t>545 человек, в том числе 180 человек участковыми социальными работниками.</w:t>
      </w:r>
    </w:p>
    <w:p w:rsidR="00755209" w:rsidRPr="00755209" w:rsidRDefault="00755209" w:rsidP="00824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09">
        <w:rPr>
          <w:rFonts w:ascii="Times New Roman" w:hAnsi="Times New Roman" w:cs="Times New Roman"/>
          <w:b/>
          <w:sz w:val="28"/>
          <w:szCs w:val="28"/>
        </w:rPr>
        <w:t>Число граждан, обслуживаемых на дому – 360человек.</w:t>
      </w:r>
    </w:p>
    <w:p w:rsidR="0082439F" w:rsidRDefault="00755209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Исполнено:</w:t>
      </w:r>
      <w:r w:rsidR="0082439F">
        <w:rPr>
          <w:rFonts w:ascii="Times New Roman" w:hAnsi="Times New Roman" w:cs="Times New Roman"/>
          <w:sz w:val="28"/>
          <w:szCs w:val="28"/>
        </w:rPr>
        <w:t xml:space="preserve"> обслуженных граждан на дому за 2022 год - 406 человек.</w:t>
      </w:r>
    </w:p>
    <w:p w:rsidR="0082439F" w:rsidRPr="00755209" w:rsidRDefault="00755209" w:rsidP="00824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09">
        <w:rPr>
          <w:rFonts w:ascii="Times New Roman" w:hAnsi="Times New Roman" w:cs="Times New Roman"/>
          <w:b/>
          <w:sz w:val="28"/>
          <w:szCs w:val="28"/>
        </w:rPr>
        <w:t>Число несовершеннолетних, получающих услуги в стационаре – 30 ежедневно.</w:t>
      </w:r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предоставленных социальных услуг в соответствии с индивидуальной программой предоставления указанных услуг на дому и условиями договоров, заключенных с получателями услуг </w:t>
      </w:r>
      <w:r w:rsidRPr="0093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января 2023 года</w:t>
      </w:r>
      <w:r w:rsidRPr="0093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– 53082 услуг.</w:t>
      </w:r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предоставленных услуг в форме социального обслуживания на дому (социально-бытовых, социально-медицинских, социально-психологических, социально-трудовых, социально-правовых, услуг в целях повышения коммуникативного потенциала получателей услуг, срочных  социальных услуг составляет:</w:t>
      </w:r>
      <w:proofErr w:type="gramEnd"/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Социально-бытовые- 40114 услуг</w:t>
      </w:r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Социально-медицинские-4930 услуг</w:t>
      </w:r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Социально-психологические- 136 услуг</w:t>
      </w:r>
    </w:p>
    <w:p w:rsidR="0082439F" w:rsidRPr="00882C00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услуг-7902 услуг</w:t>
      </w:r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9F" w:rsidRDefault="0082439F" w:rsidP="0082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EFB" w:rsidRDefault="00071EFB"/>
    <w:sectPr w:rsidR="00071EFB" w:rsidSect="0040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D3"/>
    <w:rsid w:val="00071EFB"/>
    <w:rsid w:val="002B7B5C"/>
    <w:rsid w:val="004077ED"/>
    <w:rsid w:val="005C71D3"/>
    <w:rsid w:val="00755209"/>
    <w:rsid w:val="007C4E2D"/>
    <w:rsid w:val="0082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2023-01-24T09:26:00Z</dcterms:created>
  <dcterms:modified xsi:type="dcterms:W3CDTF">2023-01-24T09:26:00Z</dcterms:modified>
</cp:coreProperties>
</file>